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A" w:rsidRPr="00150D9A" w:rsidRDefault="00B678A1" w:rsidP="00150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D62DAA0" wp14:editId="146A0657">
            <wp:simplePos x="0" y="0"/>
            <wp:positionH relativeFrom="column">
              <wp:posOffset>-797728</wp:posOffset>
            </wp:positionH>
            <wp:positionV relativeFrom="paragraph">
              <wp:posOffset>-1450017</wp:posOffset>
            </wp:positionV>
            <wp:extent cx="7677510" cy="10744254"/>
            <wp:effectExtent l="0" t="0" r="0" b="0"/>
            <wp:wrapNone/>
            <wp:docPr id="4" name="Рисунок 4" descr="C:\Users\Сотрудник РАДК\Desktop\СМК\СМК\Документация  СМК\Положения\Титульные листы СМК\СМК.П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 РАДК\Desktop\СМК\СМК\Документация  СМК\Положения\Титульные листы СМК\СМК.П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611" cy="1074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Экз. № </w:t>
      </w:r>
      <w:r w:rsidR="004F4D0F" w:rsidRPr="004F4D0F">
        <w:rPr>
          <w:rFonts w:ascii="Times New Roman" w:hAnsi="Times New Roman" w:cs="Times New Roman"/>
          <w:b/>
          <w:color w:val="0000FF"/>
          <w:sz w:val="24"/>
        </w:rPr>
        <w:t>Контрольный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792"/>
      </w:tblGrid>
      <w:tr w:rsidR="00150D9A" w:rsidRPr="00150D9A" w:rsidTr="00150D9A">
        <w:tc>
          <w:tcPr>
            <w:tcW w:w="3510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150D9A" w:rsidRPr="00150D9A" w:rsidTr="00150D9A">
        <w:tc>
          <w:tcPr>
            <w:tcW w:w="3510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приказом</w:t>
            </w:r>
          </w:p>
        </w:tc>
        <w:tc>
          <w:tcPr>
            <w:tcW w:w="2977" w:type="dxa"/>
            <w:shd w:val="clear" w:color="auto" w:fill="auto"/>
          </w:tcPr>
          <w:p w:rsidR="00150D9A" w:rsidRPr="00150D9A" w:rsidRDefault="00B7671E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" o:spid="_x0000_s1026" style="position:absolute;margin-left:103.75pt;margin-top:7.9pt;width:39pt;height:2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Овал 1">
                    <w:txbxContent>
                      <w:p w:rsidR="004F4D0F" w:rsidRPr="004F4D0F" w:rsidRDefault="004F4D0F" w:rsidP="004F4D0F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4F4D0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92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РО «РАДК»</w:t>
            </w:r>
          </w:p>
        </w:tc>
      </w:tr>
      <w:tr w:rsidR="00150D9A" w:rsidRPr="00150D9A" w:rsidTr="00150D9A">
        <w:tc>
          <w:tcPr>
            <w:tcW w:w="3510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«РАДК»  № 227-ОД</w:t>
            </w:r>
          </w:p>
        </w:tc>
        <w:tc>
          <w:tcPr>
            <w:tcW w:w="2977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____________С. Ю. Гонтарев</w:t>
            </w:r>
          </w:p>
        </w:tc>
      </w:tr>
      <w:tr w:rsidR="00150D9A" w:rsidRPr="00150D9A" w:rsidTr="00150D9A">
        <w:tc>
          <w:tcPr>
            <w:tcW w:w="3510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августа 2021 г.</w:t>
            </w:r>
          </w:p>
        </w:tc>
        <w:tc>
          <w:tcPr>
            <w:tcW w:w="2977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150D9A" w:rsidRPr="00150D9A" w:rsidRDefault="00150D9A" w:rsidP="0015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2021 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C3" w:rsidRDefault="00AD65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5C3" w:rsidRDefault="00AD65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C40288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О ПЕДАГОГИ</w:t>
      </w:r>
      <w:r w:rsidR="00341172">
        <w:rPr>
          <w:rFonts w:ascii="Times New Roman" w:hAnsi="Times New Roman" w:cs="Times New Roman"/>
          <w:b/>
          <w:sz w:val="36"/>
          <w:szCs w:val="36"/>
        </w:rPr>
        <w:t>Ч</w:t>
      </w:r>
      <w:r>
        <w:rPr>
          <w:rFonts w:ascii="Times New Roman" w:hAnsi="Times New Roman" w:cs="Times New Roman"/>
          <w:b/>
          <w:sz w:val="36"/>
          <w:szCs w:val="36"/>
        </w:rPr>
        <w:t xml:space="preserve">ЕСКОМ </w:t>
      </w:r>
      <w:r w:rsidR="00633AE2">
        <w:rPr>
          <w:rFonts w:ascii="Times New Roman" w:hAnsi="Times New Roman" w:cs="Times New Roman"/>
          <w:b/>
          <w:sz w:val="36"/>
          <w:szCs w:val="36"/>
        </w:rPr>
        <w:t>СОВЕТЕ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</w:t>
      </w:r>
      <w:r w:rsidR="00633AE2">
        <w:rPr>
          <w:rFonts w:ascii="Times New Roman" w:hAnsi="Times New Roman" w:cs="Times New Roman"/>
          <w:b/>
          <w:sz w:val="36"/>
          <w:szCs w:val="36"/>
        </w:rPr>
        <w:t>1</w:t>
      </w:r>
      <w:r w:rsidR="00C40288">
        <w:rPr>
          <w:rFonts w:ascii="Times New Roman" w:hAnsi="Times New Roman" w:cs="Times New Roman"/>
          <w:b/>
          <w:sz w:val="36"/>
          <w:szCs w:val="36"/>
        </w:rPr>
        <w:t>0</w:t>
      </w:r>
    </w:p>
    <w:p w:rsidR="0028753F" w:rsidRPr="0028753F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3F">
        <w:rPr>
          <w:rFonts w:ascii="Times New Roman" w:hAnsi="Times New Roman" w:cs="Times New Roman"/>
          <w:sz w:val="24"/>
          <w:szCs w:val="24"/>
        </w:rPr>
        <w:t>(с извещение</w:t>
      </w:r>
      <w:r w:rsidR="00942D22">
        <w:rPr>
          <w:rFonts w:ascii="Times New Roman" w:hAnsi="Times New Roman" w:cs="Times New Roman"/>
          <w:sz w:val="24"/>
          <w:szCs w:val="24"/>
        </w:rPr>
        <w:t xml:space="preserve">м об изменении (переиздании) № </w:t>
      </w:r>
      <w:r w:rsidR="00150D9A">
        <w:rPr>
          <w:rFonts w:ascii="Times New Roman" w:hAnsi="Times New Roman" w:cs="Times New Roman"/>
          <w:sz w:val="24"/>
          <w:szCs w:val="24"/>
        </w:rPr>
        <w:t>4</w:t>
      </w:r>
      <w:r w:rsidR="009C00AE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504C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4F" w:rsidRDefault="0067064F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Pr="007504C3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BC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7001" w:rsidRDefault="00BC7001" w:rsidP="00BC7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BC70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2286"/>
        <w:gridCol w:w="2496"/>
      </w:tblGrid>
      <w:tr w:rsidR="00C40288" w:rsidRPr="00C40288" w:rsidTr="00BC7001">
        <w:trPr>
          <w:jc w:val="center"/>
        </w:trPr>
        <w:tc>
          <w:tcPr>
            <w:tcW w:w="5602" w:type="dxa"/>
            <w:shd w:val="clear" w:color="auto" w:fill="auto"/>
          </w:tcPr>
          <w:p w:rsidR="00C40288" w:rsidRPr="00C40288" w:rsidRDefault="00C40288" w:rsidP="00B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методического отдела</w:t>
            </w:r>
          </w:p>
        </w:tc>
        <w:tc>
          <w:tcPr>
            <w:tcW w:w="2286" w:type="dxa"/>
            <w:tcBorders>
              <w:left w:val="nil"/>
            </w:tcBorders>
            <w:shd w:val="clear" w:color="auto" w:fill="auto"/>
          </w:tcPr>
          <w:p w:rsidR="00C40288" w:rsidRPr="00C40288" w:rsidRDefault="00C40288" w:rsidP="00BC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C40288" w:rsidRPr="00C40288" w:rsidRDefault="00C40288" w:rsidP="00B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Чучалина</w:t>
            </w:r>
          </w:p>
          <w:p w:rsidR="00C40288" w:rsidRPr="00C40288" w:rsidRDefault="00C40288" w:rsidP="00BC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288" w:rsidRPr="005B0DBD" w:rsidRDefault="00C40288" w:rsidP="00BC70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7905"/>
        <w:gridCol w:w="2551"/>
      </w:tblGrid>
      <w:tr w:rsidR="002B7D67" w:rsidRPr="005B0DBD" w:rsidTr="00BC7001">
        <w:tc>
          <w:tcPr>
            <w:tcW w:w="7905" w:type="dxa"/>
            <w:shd w:val="clear" w:color="auto" w:fill="auto"/>
          </w:tcPr>
          <w:p w:rsidR="002B7D67" w:rsidRPr="005B0DBD" w:rsidRDefault="002B7D67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B7D67" w:rsidRPr="005B0DBD" w:rsidRDefault="002B7D67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Л. Скороходова</w:t>
            </w:r>
          </w:p>
        </w:tc>
      </w:tr>
      <w:tr w:rsidR="002B7D67" w:rsidRPr="005B0DBD" w:rsidTr="00BC7001">
        <w:tc>
          <w:tcPr>
            <w:tcW w:w="7905" w:type="dxa"/>
            <w:shd w:val="clear" w:color="auto" w:fill="auto"/>
          </w:tcPr>
          <w:p w:rsidR="002B7D67" w:rsidRPr="005B0DBD" w:rsidRDefault="002B7D67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51" w:type="dxa"/>
            <w:vMerge/>
            <w:shd w:val="clear" w:color="auto" w:fill="auto"/>
          </w:tcPr>
          <w:p w:rsidR="002B7D67" w:rsidRPr="005B0DBD" w:rsidRDefault="002B7D67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562" w:type="dxa"/>
        <w:tblLook w:val="04A0" w:firstRow="1" w:lastRow="0" w:firstColumn="1" w:lastColumn="0" w:noHBand="0" w:noVBand="1"/>
      </w:tblPr>
      <w:tblGrid>
        <w:gridCol w:w="7905"/>
        <w:gridCol w:w="2657"/>
      </w:tblGrid>
      <w:tr w:rsidR="002B7D67" w:rsidRPr="00865D78" w:rsidTr="00BC7001">
        <w:tc>
          <w:tcPr>
            <w:tcW w:w="7905" w:type="dxa"/>
            <w:shd w:val="clear" w:color="auto" w:fill="auto"/>
          </w:tcPr>
          <w:p w:rsidR="00AD65C3" w:rsidRDefault="00AD65C3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D67" w:rsidRPr="00865D78" w:rsidRDefault="002B7D67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657" w:type="dxa"/>
            <w:shd w:val="clear" w:color="auto" w:fill="auto"/>
          </w:tcPr>
          <w:p w:rsidR="00AD65C3" w:rsidRDefault="00AD65C3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D67" w:rsidRPr="00865D78" w:rsidRDefault="002B7D67" w:rsidP="00BC7001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</w:t>
            </w:r>
            <w:r w:rsidR="00397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Василенко  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Pr="007E767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E767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504C3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150D9A">
        <w:rPr>
          <w:rFonts w:ascii="Times New Roman" w:hAnsi="Times New Roman" w:cs="Times New Roman"/>
          <w:b/>
          <w:sz w:val="24"/>
          <w:szCs w:val="24"/>
        </w:rPr>
        <w:t>21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</w:p>
    <w:p w:rsidR="002B7D67" w:rsidRDefault="002B7D67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7D16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D4E8D" w:rsidRPr="007D167C" w:rsidRDefault="000D4E8D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38160"/>
        <w:docPartObj>
          <w:docPartGallery w:val="Table of Contents"/>
          <w:docPartUnique/>
        </w:docPartObj>
      </w:sdtPr>
      <w:sdtEndPr/>
      <w:sdtContent>
        <w:p w:rsidR="000D4E8D" w:rsidRPr="00FF3BD0" w:rsidRDefault="000D4E8D" w:rsidP="000D4E8D">
          <w:pPr>
            <w:pStyle w:val="ad"/>
            <w:spacing w:before="0"/>
            <w:rPr>
              <w:sz w:val="4"/>
            </w:rPr>
          </w:pPr>
        </w:p>
        <w:p w:rsidR="003970E8" w:rsidRPr="00FF3BD0" w:rsidRDefault="00930211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r w:rsidRPr="00FF3BD0">
            <w:rPr>
              <w:rFonts w:ascii="Times New Roman" w:hAnsi="Times New Roman" w:cs="Times New Roman"/>
              <w:sz w:val="28"/>
              <w:szCs w:val="24"/>
            </w:rPr>
            <w:fldChar w:fldCharType="begin"/>
          </w:r>
          <w:r w:rsidR="000D4E8D" w:rsidRPr="00FF3BD0">
            <w:rPr>
              <w:rFonts w:ascii="Times New Roman" w:hAnsi="Times New Roman" w:cs="Times New Roman"/>
              <w:sz w:val="28"/>
              <w:szCs w:val="24"/>
            </w:rPr>
            <w:instrText xml:space="preserve"> TOC \o "1-3" \h \z \u </w:instrText>
          </w:r>
          <w:r w:rsidRPr="00FF3BD0">
            <w:rPr>
              <w:rFonts w:ascii="Times New Roman" w:hAnsi="Times New Roman" w:cs="Times New Roman"/>
              <w:sz w:val="28"/>
              <w:szCs w:val="24"/>
            </w:rPr>
            <w:fldChar w:fldCharType="separate"/>
          </w:r>
          <w:hyperlink w:anchor="_Toc104152902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1. ОБЛАСТЬ ПРИМЕНЕНИЯ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_Toc104152902 \h </w:instrText>
            </w:r>
            <w:r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03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2. НОРМАТИВНЫЕ ССЫЛКИ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_Toc104152903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04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3. </w:t>
            </w:r>
            <w:r w:rsidR="003970E8" w:rsidRPr="00FF3BD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ТЕРМИНЫ, ОПРЕДЕЛЕНИЯ, ОБОЗНАЧЕНИЯ И СОКРАЩЕНИЯ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_Toc104152904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05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4. ОБЩИЕ ПОЛОЖЕНИЯ О ПЕДАГОГИЧЕСКОМ СОВЕТЕ КОЛЛЕДЖА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_Toc104152905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06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5. КОМПЕТЕНЦИИ  ПЕДАГОГИЧЕСКОГО СОВЕТА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_Toc104152906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07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6.  ФОРМИРОВАНИЕ И ОРГАНИЗАЦИЯ РАБОТЫ ПЕДАГОГИЧЕСКОГО СОВЕТА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_Toc104152907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08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7. ОБЯЗАННОСТИ, ПРАВА И ОТВЕТСТВЕННОСТЬ ЧЛЕНОВ</w:t>
            </w:r>
          </w:hyperlink>
          <w:r w:rsidR="003970E8" w:rsidRPr="00FF3BD0"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  <w:t xml:space="preserve"> </w:t>
          </w:r>
          <w:hyperlink w:anchor="_Toc104152909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ПЕДАГОГИЧЕСКОГО СОВЕТА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_Toc104152909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10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ЛИСТ РЕГИСТРАЦИИ ИЗМЕНЕНИЙ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_Toc104152910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3970E8" w:rsidRPr="00FF3BD0" w:rsidRDefault="00B7671E" w:rsidP="003970E8">
          <w:pPr>
            <w:pStyle w:val="11"/>
            <w:tabs>
              <w:tab w:val="right" w:leader="dot" w:pos="10195"/>
            </w:tabs>
            <w:spacing w:after="0"/>
            <w:rPr>
              <w:rFonts w:ascii="Times New Roman" w:eastAsiaTheme="minorEastAsia" w:hAnsi="Times New Roman" w:cs="Times New Roman"/>
              <w:noProof/>
              <w:sz w:val="24"/>
              <w:lang w:eastAsia="ru-RU"/>
            </w:rPr>
          </w:pPr>
          <w:hyperlink w:anchor="_Toc104152911" w:history="1">
            <w:r w:rsidR="003970E8" w:rsidRPr="00FF3BD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ЛИСТ ОЗНАКОМЛЕНИЯ</w:t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3970E8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_Toc104152911 \h </w:instrTex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FF3BD0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930211" w:rsidRPr="00FF3BD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D4E8D" w:rsidRDefault="00930211" w:rsidP="003970E8">
          <w:pPr>
            <w:spacing w:after="0" w:line="240" w:lineRule="auto"/>
          </w:pPr>
          <w:r w:rsidRPr="00FF3BD0">
            <w:rPr>
              <w:rFonts w:ascii="Times New Roman" w:hAnsi="Times New Roman" w:cs="Times New Roman"/>
              <w:sz w:val="28"/>
              <w:szCs w:val="24"/>
            </w:rPr>
            <w:fldChar w:fldCharType="end"/>
          </w:r>
        </w:p>
      </w:sdtContent>
    </w:sdt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64F" w:rsidRDefault="0067064F" w:rsidP="00047E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4152902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  <w:bookmarkEnd w:id="6"/>
    </w:p>
    <w:p w:rsidR="0067064F" w:rsidRPr="0067064F" w:rsidRDefault="0067064F" w:rsidP="00670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64F" w:rsidRPr="0078598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Настоящее положение определяет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и функции, порядок формирования и организации работы Педагогического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колледжа.</w:t>
      </w:r>
    </w:p>
    <w:p w:rsidR="0067064F" w:rsidRPr="0078598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B2732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разработано в соответствии </w:t>
      </w:r>
      <w:proofErr w:type="gramStart"/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64F" w:rsidRPr="0078598F" w:rsidRDefault="0067064F" w:rsidP="0067064F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Федеральным законом </w:t>
      </w:r>
      <w:r w:rsidRPr="0078598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от 29.12.2012</w:t>
      </w:r>
      <w:r w:rsidR="00826519" w:rsidRPr="0078598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№ 273-ФЗ «Об образовании в Российской Федерации»;</w:t>
      </w:r>
    </w:p>
    <w:p w:rsidR="003332D5" w:rsidRPr="0078598F" w:rsidRDefault="002B2732" w:rsidP="003332D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A4712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7064F" w:rsidRPr="0078598F" w:rsidRDefault="0067064F" w:rsidP="003332D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</w:t>
      </w:r>
      <w:hyperlink r:id="rId11" w:history="1">
        <w:r w:rsidRPr="0078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78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712" w:rsidRPr="0078598F" w:rsidRDefault="003332D5" w:rsidP="00EA4712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A4712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Минобрнауки РФ от 17.05.2012 № 413; </w:t>
      </w:r>
    </w:p>
    <w:p w:rsidR="00EA4712" w:rsidRPr="0078598F" w:rsidRDefault="003332D5" w:rsidP="00EA4712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A4712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 по специальностям; </w:t>
      </w:r>
    </w:p>
    <w:p w:rsidR="00EA4712" w:rsidRPr="0078598F" w:rsidRDefault="003332D5" w:rsidP="00EA4712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A4712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РФ от 17 марта 2015 г. №06-259);</w:t>
      </w:r>
    </w:p>
    <w:p w:rsidR="00EA4712" w:rsidRPr="0078598F" w:rsidRDefault="00EA4712" w:rsidP="00EA4712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утвержденными Министерством образования и науки РФ от 20 июля 2015 г. № 06-846;</w:t>
      </w:r>
      <w:proofErr w:type="gramEnd"/>
    </w:p>
    <w:p w:rsidR="00EA4712" w:rsidRPr="0078598F" w:rsidRDefault="003332D5" w:rsidP="00EA4712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EA4712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Приказом 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DD65F9" w:rsidRPr="0078598F" w:rsidRDefault="003332D5" w:rsidP="00DD65F9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D65F9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Распоряжением Министерства просвещения РФ  от 01.04.2019 № Р-42 «Об утверждении методических рекомендаций  о проведении аттестации с использованием механизма демонстрационного экзамена»;</w:t>
      </w:r>
    </w:p>
    <w:p w:rsidR="00DD65F9" w:rsidRPr="0078598F" w:rsidRDefault="003332D5" w:rsidP="00DD65F9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D65F9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Приказом Министерства науки и высшего образования Российской Федерации и Министерства просвещения Российской Федерации от 5 августа 2020 г. № 885/390 «О практической подготовке обучающихся»;</w:t>
      </w:r>
    </w:p>
    <w:p w:rsidR="00DD65F9" w:rsidRPr="0078598F" w:rsidRDefault="00DD65F9" w:rsidP="00DD65F9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t xml:space="preserve">    </w:t>
      </w: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Распоряжением Министерства просвещения РФ от 30 апреля 2021 г.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F2665B" w:rsidRPr="0078598F" w:rsidRDefault="00150D9A" w:rsidP="00DD65F9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D65F9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(утв. Министерст</w:t>
      </w:r>
      <w:r w:rsidR="00BC7001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вом просвещения РФ 14.04.2021</w:t>
      </w:r>
      <w:r w:rsidR="00DD65F9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)</w:t>
      </w:r>
      <w:r w:rsidR="00BC7001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;</w:t>
      </w:r>
    </w:p>
    <w:p w:rsidR="0067064F" w:rsidRPr="0078598F" w:rsidRDefault="0067064F" w:rsidP="0067064F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колледжа</w:t>
      </w:r>
    </w:p>
    <w:p w:rsidR="0067064F" w:rsidRPr="0078598F" w:rsidRDefault="0067064F" w:rsidP="0067064F">
      <w:pPr>
        <w:tabs>
          <w:tab w:val="num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форме, установленной документированной процедурой системы менеджмента качества </w:t>
      </w:r>
    </w:p>
    <w:p w:rsidR="0067064F" w:rsidRPr="0078598F" w:rsidRDefault="0067064F" w:rsidP="0067064F">
      <w:pPr>
        <w:tabs>
          <w:tab w:val="num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ДП-01 Управление документацией.</w:t>
      </w:r>
    </w:p>
    <w:p w:rsidR="002B2732" w:rsidRPr="0078598F" w:rsidRDefault="002B2732" w:rsidP="002B2732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Положение  рассматривается Советом колледжа и утверждается директором колледжа. 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  <w:lang w:eastAsia="ru-RU"/>
        </w:rPr>
        <w:t xml:space="preserve">1.4 Положение подлежит исполнению всеми </w:t>
      </w:r>
      <w:r w:rsidRPr="0078598F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руководящими </w:t>
      </w:r>
      <w:r w:rsidRPr="0078598F">
        <w:rPr>
          <w:rFonts w:ascii="Times New Roman" w:eastAsia="Times New Roman" w:hAnsi="Times New Roman" w:cs="Times New Roman"/>
          <w:color w:val="000000"/>
          <w:spacing w:val="-2"/>
          <w:position w:val="2"/>
          <w:sz w:val="24"/>
          <w:szCs w:val="24"/>
          <w:lang w:eastAsia="ru-RU"/>
        </w:rPr>
        <w:t>и педагогическими работниками и заинтересованными подразделениями колледжа.</w:t>
      </w:r>
    </w:p>
    <w:p w:rsidR="0067064F" w:rsidRPr="0078598F" w:rsidRDefault="0067064F" w:rsidP="0067064F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78598F" w:rsidRDefault="0067064F" w:rsidP="0067064F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04152903"/>
      <w:r w:rsidRPr="007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НОРМАТИВНЫЕ ССЫЛКИ</w:t>
      </w:r>
      <w:bookmarkEnd w:id="7"/>
    </w:p>
    <w:p w:rsidR="0067064F" w:rsidRPr="0078598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78598F" w:rsidRDefault="002B2732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64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7064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положении  использованы ссылки на следующие документы</w:t>
      </w:r>
      <w:r w:rsidR="001A02F0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0715" w:rsidRPr="0078598F" w:rsidRDefault="00BF0715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Федеральный закон </w:t>
      </w:r>
      <w:r w:rsidRPr="0078598F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от 29.12.2012 № 273-ФЗ «Об образовании в Российской Федерации»;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F0715" w:rsidRPr="0078598F" w:rsidRDefault="00BF0715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</w:t>
      </w:r>
      <w:hyperlink r:id="rId13" w:history="1">
        <w:r w:rsidRPr="0078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78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Федеральный государственный образовательный стандарт  среднего общего образования, утвержденный приказом Минобрнауки РФ от 17.05.2012 № 413; 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Федеральный государственный образовательный стандарт  среднего профессионального образования по специальностям; 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РФ от 17 марта 2015 г. №06-259);</w:t>
      </w:r>
    </w:p>
    <w:p w:rsidR="00BF0715" w:rsidRPr="0078598F" w:rsidRDefault="00BF0715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утвержденные  Министерством образования и науки РФ от 20 июля 2015 г. № 06-846;</w:t>
      </w:r>
      <w:proofErr w:type="gramEnd"/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  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  Министерства просвещения РФ  от 01.04.2019 № Р-42 «Об утверждении методических рекомендаций  о проведении аттестации с использованием механизма демонстрационного экзамена»;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  Министерства науки и высшего образования Российской Федерации и Министерства просвещения Российской Федерации от 5 августа 2020 г. № 885/390 «О практической подготовке обучающихся»;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t xml:space="preserve">  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Распоряжение  Министерства просвещения РФ от 30 апреля 2021 г.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BF0715" w:rsidRPr="0078598F" w:rsidRDefault="00BC7001" w:rsidP="00BF0715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 </w:t>
      </w:r>
      <w:r w:rsidR="00BF0715"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(утв. Министер</w:t>
      </w:r>
      <w:r w:rsidRPr="0078598F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ством просвещения РФ 14.04.2021);</w:t>
      </w:r>
    </w:p>
    <w:p w:rsidR="0067064F" w:rsidRPr="0078598F" w:rsidRDefault="0067064F" w:rsidP="0067064F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 колледжа;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ДП-01 Система менеджмента качества. Управление документацией;</w:t>
      </w:r>
    </w:p>
    <w:p w:rsidR="0067064F" w:rsidRPr="0067064F" w:rsidRDefault="0067064F" w:rsidP="0067064F">
      <w:pPr>
        <w:numPr>
          <w:ilvl w:val="0"/>
          <w:numId w:val="8"/>
        </w:numPr>
        <w:tabs>
          <w:tab w:val="num" w:pos="0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СМК</w:t>
      </w:r>
      <w:proofErr w:type="gramStart"/>
      <w:r w:rsidRPr="0067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.И</w:t>
      </w:r>
      <w:proofErr w:type="gramEnd"/>
      <w:r w:rsidRPr="0067064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-03 Система менеджмента качества. Инструкция по делопроизводству.</w:t>
      </w:r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67064F" w:rsidRDefault="0067064F" w:rsidP="00670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04152904"/>
      <w:r w:rsidRPr="00670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670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ТЕРМИНЫ, ОПРЕДЕЛЕНИЯ, ОБОЗНАЧЕНИЯ И СОКРАЩЕНИЯ</w:t>
      </w:r>
      <w:bookmarkEnd w:id="8"/>
    </w:p>
    <w:p w:rsidR="0067064F" w:rsidRPr="0067064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78598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и определения</w:t>
      </w:r>
    </w:p>
    <w:p w:rsidR="0067064F" w:rsidRPr="0078598F" w:rsidRDefault="0067064F" w:rsidP="0067064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настоящего положения используются общепринятые понятия согласно </w:t>
      </w:r>
      <w:r w:rsidR="00C12199" w:rsidRPr="0078598F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Федеральному з</w:t>
      </w:r>
      <w:r w:rsidRPr="0078598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акону </w:t>
      </w:r>
      <w:r w:rsidRPr="00785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29.12.2012 №273-ФЗ «Об образовании в Российской Федерации»</w:t>
      </w:r>
      <w:r w:rsidR="00BF0715" w:rsidRPr="00785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785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7064F" w:rsidRPr="0078598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Обозначения и сокращения:</w:t>
      </w:r>
    </w:p>
    <w:p w:rsidR="0067064F" w:rsidRPr="0078598F" w:rsidRDefault="0067064F" w:rsidP="0067064F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РО «РАДК», колледж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государственное бюджетное профессиональное образовательное учреждение Ростовской области «Ростовский-на-Дону автодорожный колледж»;</w:t>
      </w:r>
    </w:p>
    <w:p w:rsidR="0067064F" w:rsidRPr="0078598F" w:rsidRDefault="0067064F" w:rsidP="0067064F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образовательная программа;</w:t>
      </w:r>
    </w:p>
    <w:p w:rsidR="0067064F" w:rsidRPr="0078598F" w:rsidRDefault="0067064F" w:rsidP="0067064F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среднее профессиональное образование;</w:t>
      </w:r>
    </w:p>
    <w:p w:rsidR="00826519" w:rsidRPr="0078598F" w:rsidRDefault="0067064F" w:rsidP="00AD65C3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менеджмента качества.</w:t>
      </w:r>
    </w:p>
    <w:p w:rsidR="00826519" w:rsidRPr="0078598F" w:rsidRDefault="00826519" w:rsidP="00670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64F" w:rsidRPr="0078598F" w:rsidRDefault="0067064F" w:rsidP="006706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04152905"/>
      <w:r w:rsidRPr="007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 О ПЕДАГОГИЧЕСКОМ СОВЕТЕ КОЛЛЕДЖА</w:t>
      </w:r>
      <w:bookmarkEnd w:id="9"/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="00BF0715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7012A0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создается для обеспечения коллегиальности в решении вопросов учебно-методической и воспитательной работы, физического воспитания обучающихся. </w:t>
      </w:r>
      <w:r w:rsidRPr="007859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</w:p>
    <w:p w:rsidR="0067064F" w:rsidRPr="0078598F" w:rsidRDefault="0067064F" w:rsidP="00670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6"/>
          <w:sz w:val="24"/>
          <w:szCs w:val="20"/>
          <w:lang w:eastAsia="ru-RU"/>
        </w:rPr>
      </w:pPr>
      <w:r w:rsidRPr="007859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4.2 </w:t>
      </w:r>
      <w:r w:rsidR="00BF0715" w:rsidRPr="0078598F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Педагогический </w:t>
      </w:r>
      <w:r w:rsidR="007012A0" w:rsidRPr="0078598F">
        <w:rPr>
          <w:rFonts w:ascii="Times New Roman" w:eastAsia="Times New Roman" w:hAnsi="Times New Roman" w:cs="Arial"/>
          <w:sz w:val="24"/>
          <w:szCs w:val="20"/>
          <w:lang w:eastAsia="ru-RU"/>
        </w:rPr>
        <w:t>С</w:t>
      </w:r>
      <w:r w:rsidRPr="0078598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 взаимодействует со всеми  структурными подразделениями колледжа, другими коллегиальными органами управления (Советом колледжа,  Попечительским </w:t>
      </w:r>
      <w:r w:rsidR="000A028E" w:rsidRPr="0078598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78598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колледжа, Методическим </w:t>
      </w:r>
      <w:r w:rsidR="000A028E" w:rsidRPr="0078598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78598F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колледжа), студенческим советом. </w:t>
      </w:r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78598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104152906"/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КОМПЕТЕНЦИИ  ПЕДАГОГИЧЕСКОГО СОВЕТА</w:t>
      </w:r>
      <w:bookmarkEnd w:id="10"/>
    </w:p>
    <w:p w:rsidR="0067064F" w:rsidRPr="0078598F" w:rsidRDefault="0067064F" w:rsidP="006706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ABB" w:rsidRPr="0078598F" w:rsidRDefault="0067064F" w:rsidP="00984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компетенции Педагогического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относятся вопросы:</w:t>
      </w:r>
    </w:p>
    <w:p w:rsidR="0067064F" w:rsidRPr="0078598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анализа,  оценки реализации и  планирования </w:t>
      </w:r>
      <w:r w:rsidR="00984ABB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84ABB" w:rsidRPr="0078598F" w:rsidRDefault="00984ABB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обязательных требований, установленных законодательством об образовании и федеральными государственными образовательными стандартами; </w:t>
      </w:r>
    </w:p>
    <w:p w:rsidR="0067064F" w:rsidRPr="0078598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структуры, содержания и повышения качества знаний, умений и навыков обучающихся; </w:t>
      </w:r>
    </w:p>
    <w:p w:rsidR="0067064F" w:rsidRPr="0078598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 и практического обучения,</w:t>
      </w:r>
      <w:r w:rsidR="00984ABB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подготовки,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практики, воспитательной и методической работы; </w:t>
      </w:r>
    </w:p>
    <w:p w:rsidR="0067064F" w:rsidRPr="0078598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C142A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64F" w:rsidRPr="0078598F" w:rsidRDefault="0067064F" w:rsidP="009A6CA4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и учебно-исследовательской деятельности;</w:t>
      </w:r>
    </w:p>
    <w:p w:rsidR="0067064F" w:rsidRPr="0078598F" w:rsidRDefault="0067064F" w:rsidP="00C142A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коллегиальности в обсуждении и принятии решений по вопросам непрерывного совершенствования нормативного, учебно-методического, материально-технического, научно-информационного, финансового и кадрового обеспечения</w:t>
      </w:r>
      <w:r w:rsidR="00984ABB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64F" w:rsidRPr="0078598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поддержание в коллективе необходимых социально-психологических условий, обеспечивающих высокую степень организованности, сплоченности и активности работников по обеспечению качества профессионального образования;</w:t>
      </w:r>
    </w:p>
    <w:p w:rsidR="0067064F" w:rsidRPr="0078598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выработки единства взглядов и требований всего педагогического коллектива по важнейшим вопросам обучения и воспитания </w:t>
      </w:r>
      <w:r w:rsidR="00C142A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64F" w:rsidRPr="0078598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развитию системы менеджмента качества.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064F" w:rsidRPr="0078598F" w:rsidRDefault="0067064F" w:rsidP="0067064F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proofErr w:type="gramStart"/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</w:t>
      </w:r>
      <w:proofErr w:type="gramEnd"/>
      <w:r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ля решения поставленных задач </w:t>
      </w:r>
      <w:r w:rsidR="00C142AF"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Педагогический </w:t>
      </w:r>
      <w:r w:rsidR="000A028E"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овет:</w:t>
      </w:r>
    </w:p>
    <w:p w:rsidR="0067064F" w:rsidRPr="0078598F" w:rsidRDefault="0067064F" w:rsidP="0067064F">
      <w:pPr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рассматривает вопросы:</w:t>
      </w:r>
    </w:p>
    <w:p w:rsidR="00C350E1" w:rsidRPr="0078598F" w:rsidRDefault="0067064F" w:rsidP="00C350E1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решений Правительства РФ и Правительства Ростовской области о подготовке и воспитании квалифицированных специалистов в системе среднего профессионального образования, выполнению приказов, положений и указаний органов управления образованием;</w:t>
      </w:r>
    </w:p>
    <w:p w:rsidR="0067064F" w:rsidRPr="0078598F" w:rsidRDefault="0067064F" w:rsidP="00C350E1">
      <w:pPr>
        <w:numPr>
          <w:ilvl w:val="0"/>
          <w:numId w:val="11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программ подготовки специалистов среднего звена; </w:t>
      </w:r>
    </w:p>
    <w:p w:rsidR="0067064F" w:rsidRPr="0078598F" w:rsidRDefault="0067064F" w:rsidP="0067064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и организации дополнительного профессионального образования работников,  их аттестации;</w:t>
      </w:r>
    </w:p>
    <w:p w:rsidR="0067064F" w:rsidRPr="0078598F" w:rsidRDefault="0067064F" w:rsidP="0067064F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и эффективности научно-методической работы педагогических работников;</w:t>
      </w:r>
    </w:p>
    <w:p w:rsidR="0067064F" w:rsidRPr="0078598F" w:rsidRDefault="0067064F" w:rsidP="0067064F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эффективности мер по формированию и сохранению  контингента</w:t>
      </w:r>
      <w:r w:rsidR="00C142A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содействию трудоустройства выпускников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7064F" w:rsidRPr="0078598F" w:rsidRDefault="0067064F" w:rsidP="0067064F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организации и результаты учебной и производственной  практики по специальностям;</w:t>
      </w:r>
    </w:p>
    <w:p w:rsidR="0067064F" w:rsidRPr="0078598F" w:rsidRDefault="0067064F" w:rsidP="0067064F">
      <w:pPr>
        <w:numPr>
          <w:ilvl w:val="0"/>
          <w:numId w:val="1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договоров и соглашений с вузами о сотрудничестве в области непрерывного профессионального образования;</w:t>
      </w:r>
    </w:p>
    <w:p w:rsidR="0067064F" w:rsidRPr="0078598F" w:rsidRDefault="0067064F" w:rsidP="0067064F">
      <w:pPr>
        <w:numPr>
          <w:ilvl w:val="0"/>
          <w:numId w:val="12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материально-технического и информационного обеспечения образовательного процесса, оборудования помещений в соответствии с федеральными государственными образовательными стандартами;</w:t>
      </w:r>
    </w:p>
    <w:p w:rsidR="0067064F" w:rsidRPr="0078598F" w:rsidRDefault="0067064F" w:rsidP="0067064F">
      <w:pPr>
        <w:numPr>
          <w:ilvl w:val="0"/>
          <w:numId w:val="12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образовательной среды, комфортной и безопасной для жизни и деятельности </w:t>
      </w:r>
      <w:r w:rsidR="002953B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работников;</w:t>
      </w:r>
    </w:p>
    <w:p w:rsidR="0067064F" w:rsidRPr="0078598F" w:rsidRDefault="0067064F" w:rsidP="0067064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</w:t>
      </w:r>
      <w:r w:rsidR="002953B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64F" w:rsidRPr="0078598F" w:rsidRDefault="0067064F" w:rsidP="0067064F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состояния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ресурсов, содержащих информацию об образовательной  деятельности колледжа, в том числе на официальном </w:t>
      </w:r>
      <w:r w:rsidRPr="007859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-сайте в сети «Интернет»;</w:t>
      </w:r>
    </w:p>
    <w:p w:rsidR="0067064F" w:rsidRPr="0078598F" w:rsidRDefault="0067064F" w:rsidP="0067064F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самообследования образовательных программ среднего профессионального образования по специальностям</w:t>
      </w:r>
      <w:r w:rsidRPr="0078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</w:t>
      </w:r>
    </w:p>
    <w:p w:rsidR="00C350E1" w:rsidRPr="0078598F" w:rsidRDefault="0067064F" w:rsidP="00C350E1">
      <w:pPr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инициирует разработку и реализацию  программ сотрудничества с социальными партнерами колледжа;</w:t>
      </w:r>
    </w:p>
    <w:p w:rsidR="0067064F" w:rsidRPr="0078598F" w:rsidRDefault="0067064F" w:rsidP="00C350E1">
      <w:pPr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программ Государственной итоговой аттестации</w:t>
      </w:r>
      <w:r w:rsidR="002953B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67064F" w:rsidRPr="0078598F" w:rsidRDefault="00C350E1" w:rsidP="003F588E">
      <w:pPr>
        <w:numPr>
          <w:ilvl w:val="0"/>
          <w:numId w:val="8"/>
        </w:numPr>
        <w:tabs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7064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составы  Методического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7064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</w:t>
      </w:r>
      <w:r w:rsidR="002953B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цикловых </w:t>
      </w:r>
      <w:r w:rsidR="0067064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комиссий;</w:t>
      </w:r>
    </w:p>
    <w:p w:rsidR="00C350E1" w:rsidRPr="0078598F" w:rsidRDefault="0067064F" w:rsidP="00C350E1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определяет задачи и  основное содержание  воспитательной работы, оценивает условия реализации социально-педагогических программ развития личности </w:t>
      </w:r>
      <w:r w:rsidR="002953B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колледжа;</w:t>
      </w:r>
    </w:p>
    <w:p w:rsidR="0067064F" w:rsidRPr="0078598F" w:rsidRDefault="0067064F" w:rsidP="00C350E1">
      <w:pPr>
        <w:numPr>
          <w:ilvl w:val="0"/>
          <w:numId w:val="9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анализирует и оценивает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</w:t>
      </w:r>
      <w:r w:rsidR="002953B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академической успеваемости и </w:t>
      </w:r>
      <w:proofErr w:type="gramStart"/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7A5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этапах образовательного процесса;</w:t>
      </w:r>
    </w:p>
    <w:p w:rsidR="0067064F" w:rsidRPr="0078598F" w:rsidRDefault="0067064F" w:rsidP="003F588E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вопросы социологического сопровождения образовательной д</w:t>
      </w:r>
      <w:r w:rsidR="00CA4A1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</w:t>
      </w:r>
      <w:r w:rsidR="00CA4A1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ости;</w:t>
      </w:r>
    </w:p>
    <w:p w:rsidR="0067064F" w:rsidRPr="0078598F" w:rsidRDefault="0067064F" w:rsidP="003F588E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дает оценку качества профессиональной подготовки специалистов среднего звена и их востребованности на рынке труда при участии социальных партнеров. </w:t>
      </w:r>
    </w:p>
    <w:p w:rsidR="0067064F" w:rsidRPr="0078598F" w:rsidRDefault="0067064F" w:rsidP="00670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64F" w:rsidRPr="0078598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_Toc104152907"/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 ФОРМИРОВАНИЕ И ОРГАНИЗАЦИЯ РАБОТЫ </w:t>
      </w:r>
      <w:r w:rsidR="00F917A5"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ПЕДАГОГИЧЕСКОГО </w:t>
      </w:r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</w:t>
      </w:r>
      <w:bookmarkEnd w:id="11"/>
    </w:p>
    <w:p w:rsidR="0067064F" w:rsidRPr="0078598F" w:rsidRDefault="0067064F" w:rsidP="006706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Педагогический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формируется в составе руководящих и педагогических работников колледжа сроком на 1 год. </w:t>
      </w:r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Педагогического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 могут включаться представители органов управления образованием,  социальных партнёров, общественных организаций.</w:t>
      </w:r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Председателем Педагогического </w:t>
      </w:r>
      <w:r w:rsidR="000A028E"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овета является директор колледжа. 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 работу </w:t>
      </w:r>
      <w:r w:rsidR="00CA4A1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повестку дня в соответствии с планом работы, устанавливает конкретные даты заседаний, вносит на предварительное согласование внеплановые вопросы;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 разработкой проектов решений Педагогического </w:t>
      </w:r>
      <w:r w:rsidR="000A028E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 заседания Педагогического </w:t>
      </w:r>
      <w:r w:rsidR="000A028E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(или делегирует эти полномочия одному из своих заместителей);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 контроль исполнения плана работы </w:t>
      </w:r>
      <w:r w:rsidR="000A028E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инициирует</w:t>
      </w:r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на заседания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представителей органов управления образованием, общественных организаций, социальных партнеров взаимодействующих с колледжем по вопросам образования, студентов и их родителей.</w:t>
      </w:r>
    </w:p>
    <w:p w:rsidR="0067064F" w:rsidRPr="0078598F" w:rsidRDefault="0067064F" w:rsidP="0067064F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6.3</w:t>
      </w:r>
      <w:proofErr w:type="gramStart"/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состава Педагогического </w:t>
      </w:r>
      <w:r w:rsidR="000A028E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открытым голосованием избирается секретарь. </w:t>
      </w:r>
    </w:p>
    <w:p w:rsidR="0067064F" w:rsidRPr="0078598F" w:rsidRDefault="0067064F" w:rsidP="0067064F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 информирует членов Педагогического </w:t>
      </w:r>
      <w:r w:rsidR="000A028E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о дате проведения и повестке дня заседания;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ведет протоколы заседаний;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подписания протоколов заседаний Педагогического </w:t>
      </w:r>
      <w:r w:rsidR="000A028E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осуществляет их публикацию на </w:t>
      </w:r>
      <w:r w:rsidR="009C1403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административно-методическом инт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1403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нет-портале колледжа.</w:t>
      </w:r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</w:t>
      </w:r>
      <w:r w:rsidR="002C54C8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организует и проводит свою работу по плану, который рассматривается на его первом заседании и утверждается директором колледжа.</w:t>
      </w:r>
    </w:p>
    <w:p w:rsidR="0067064F" w:rsidRPr="0078598F" w:rsidRDefault="0067064F" w:rsidP="00670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</w:t>
      </w:r>
      <w:r w:rsidR="002C54C8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Педагогического Совета собирается не реже одного раза в два месяца.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54C8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Педагогического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принимаются открытым голосованием простым большинством голосов. Организацию выполнения решений Педагогического </w:t>
      </w:r>
      <w:r w:rsidR="000A028E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осуществляет его председатель и ответственные лица, указанные в решении.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54C8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285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вправе принимать решения при участии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54C8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Педагогического </w:t>
      </w:r>
      <w:r w:rsidR="00CA4A1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оформляются протоколом (форма – приложение 7 СМК.И-03), подписываются председателем и секретарем. В каждом протоколе указывается его номер, дата заседания, количество присутствующих, повестка дня, краткая, но ясная и исчерпывающая запись выступлений и принятых решений по обсуждаемому вопросу с указанием сроков исполнения и исполнителей.</w:t>
      </w:r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67064F" w:rsidRPr="0078598F" w:rsidRDefault="0067064F" w:rsidP="0067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64F" w:rsidRPr="0078598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04152908"/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ОБЯЗАННОСТИ, ПРАВА И ОТВЕТСТВЕННОСТЬ ЧЛЕНОВ</w:t>
      </w:r>
      <w:bookmarkEnd w:id="12"/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064F" w:rsidRPr="0078598F" w:rsidRDefault="0067064F" w:rsidP="003F588E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04152909"/>
      <w:r w:rsidRPr="0078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ПЕДАГОГИЧЕСКОГО СОВЕТА</w:t>
      </w:r>
      <w:bookmarkEnd w:id="13"/>
    </w:p>
    <w:p w:rsidR="0067064F" w:rsidRPr="0078598F" w:rsidRDefault="0067064F" w:rsidP="0067064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 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</w:t>
      </w:r>
      <w:r w:rsidR="00CA4A1F"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обязаны принимать активное участие в его работе, посещать заседания, предлагать вопросы для рассмотрения, своевременно и точно выполнять возлагаемые на них поручения. </w:t>
      </w:r>
    </w:p>
    <w:p w:rsidR="0067064F" w:rsidRPr="0078598F" w:rsidRDefault="0067064F" w:rsidP="00670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 Члены Педагогического </w:t>
      </w:r>
      <w:r w:rsidR="00CA4A1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имеют право: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создавать временные творческие объединения из числа руководящих и педагогических работников колледжа с приглашением консультантов, специалистов различного профиля, для выработки рекомендаций по актуальным вопросам совершенствования  учебной и воспитательной, научно-методической и иных видов работы; 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инициировать выдвижение кандидатур педагогических работников для представления к различным формам поощрения;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выдвигать кандидатуры </w:t>
      </w:r>
      <w:proofErr w:type="gramStart"/>
      <w:r w:rsidR="009E7035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9E7035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представления к различным формам поощрения, в том числе персональным стипендиям;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отдельных случаях рассматривать вопрос об исключении </w:t>
      </w:r>
      <w:r w:rsidR="009E7035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колледжа в случае, когда исчерпаны другие меры педагогического воздействия;</w:t>
      </w:r>
    </w:p>
    <w:p w:rsidR="0067064F" w:rsidRPr="0078598F" w:rsidRDefault="0067064F" w:rsidP="003F588E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необходимых случаях приглашать на заседания </w:t>
      </w:r>
      <w:r w:rsidR="009E7035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Педагогического </w:t>
      </w:r>
      <w:r w:rsidR="00CA4A1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студентов и их родителей, представителей органов управления образованием, общественных организаций, социальных партнеров,  взаимодействующих с колледжем по вопросам образовательной деятельности, при этом лица, приглашенные на заседание </w:t>
      </w:r>
      <w:r w:rsidR="00CA4A1F"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8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овета, пользуются правом совещательного голоса.</w:t>
      </w:r>
    </w:p>
    <w:p w:rsidR="0067064F" w:rsidRPr="0067064F" w:rsidRDefault="0067064F" w:rsidP="00CA4A1F">
      <w:pPr>
        <w:numPr>
          <w:ilvl w:val="1"/>
          <w:numId w:val="15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Члены Педагогического 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ответственны за соответствие принимаемых</w:t>
      </w:r>
      <w:r w:rsidR="00CA4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70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решений законодательству Российской Федерации, нормативным правовым актам Правительства Ростовской области, политике и целям колледжа в области качества.</w:t>
      </w:r>
    </w:p>
    <w:p w:rsidR="0067064F" w:rsidRDefault="0067064F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64F" w:rsidRDefault="0067064F" w:rsidP="006C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88E" w:rsidRDefault="003F588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47010011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5" w:name="_Toc104152910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4"/>
      <w:bookmarkEnd w:id="15"/>
    </w:p>
    <w:p w:rsidR="00CF6BF9" w:rsidRDefault="00CF6BF9" w:rsidP="00CF6BF9">
      <w:pPr>
        <w:spacing w:after="0" w:line="240" w:lineRule="auto"/>
        <w:jc w:val="right"/>
      </w:pPr>
    </w:p>
    <w:tbl>
      <w:tblPr>
        <w:tblW w:w="1013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489"/>
        <w:gridCol w:w="1071"/>
        <w:gridCol w:w="1409"/>
        <w:gridCol w:w="1205"/>
      </w:tblGrid>
      <w:tr w:rsidR="00CF6BF9" w:rsidRPr="008C7E5E" w:rsidTr="003F588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изменен-ных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заменен-ных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новых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аннулирован-ных</w:t>
            </w:r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3F588E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</w:t>
            </w:r>
            <w:r w:rsidR="00CF6BF9"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3F588E" w:rsidRPr="008C7E5E" w:rsidTr="003F588E">
        <w:trPr>
          <w:trHeight w:val="8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785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</w:t>
            </w: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B7671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7" style="position:absolute;left:0;text-align:left;margin-left:.4pt;margin-top:-7.3pt;width:39pt;height:2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27">
                    <w:txbxContent>
                      <w:p w:rsidR="004F4D0F" w:rsidRPr="004F4D0F" w:rsidRDefault="004F4D0F" w:rsidP="004F4D0F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4F4D0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30.08.201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588E" w:rsidRPr="008C7E5E" w:rsidTr="003F588E">
        <w:trPr>
          <w:trHeight w:val="7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7859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</w:t>
            </w: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(переиздании)</w:t>
            </w:r>
          </w:p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72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B7671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8" style="position:absolute;left:0;text-align:left;margin-left:.9pt;margin-top:-1.9pt;width:39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28">
                    <w:txbxContent>
                      <w:p w:rsidR="004F4D0F" w:rsidRPr="004F4D0F" w:rsidRDefault="004F4D0F" w:rsidP="004F4D0F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4F4D0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88E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1B5400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1B5400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3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88E" w:rsidRPr="008C7E5E" w:rsidRDefault="001B5400" w:rsidP="003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F588E" w:rsidRPr="008C7E5E" w:rsidRDefault="003F588E" w:rsidP="003F5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D172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(переиздании) № </w:t>
            </w:r>
            <w:r w:rsidR="00D172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B7671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9" style="position:absolute;left:0;text-align:left;margin-left:.9pt;margin-top:-1.25pt;width:39pt;height:2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29">
                    <w:txbxContent>
                      <w:p w:rsidR="004F4D0F" w:rsidRPr="004F4D0F" w:rsidRDefault="004F4D0F" w:rsidP="004F4D0F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4F4D0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58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970E8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970E8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970E8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367" w:rsidRPr="008C7E5E" w:rsidRDefault="00023367" w:rsidP="000233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970E8" w:rsidP="003F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970E8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B7671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30" style="position:absolute;left:0;text-align:left;margin-left:.9pt;margin-top:-4.1pt;width:39pt;height:24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30">
                    <w:txbxContent>
                      <w:p w:rsidR="004F4D0F" w:rsidRPr="004F4D0F" w:rsidRDefault="004F4D0F" w:rsidP="004F4D0F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4F4D0F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970E8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970E8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8E" w:rsidRPr="008C7E5E" w:rsidTr="003F588E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Default="003F588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8E" w:rsidRPr="008C7E5E" w:rsidRDefault="003F588E" w:rsidP="003F4C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466A8B" w:rsidRDefault="00CF6B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</w:pPr>
      <w:bookmarkStart w:id="16" w:name="_Toc445190595"/>
      <w:bookmarkStart w:id="17" w:name="_Toc448390696"/>
      <w:bookmarkStart w:id="18" w:name="_Toc448405471"/>
      <w:bookmarkStart w:id="19" w:name="_Toc448413620"/>
      <w:bookmarkStart w:id="20" w:name="_Toc468707260"/>
      <w:bookmarkStart w:id="21" w:name="_Toc470100116"/>
      <w:bookmarkStart w:id="22" w:name="_Toc104152911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  <w:lastRenderedPageBreak/>
        <w:t>ЛИСТ ОЗНАКОМЛЕНИЯ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D17285" w:rsidTr="00FF50D1">
        <w:trPr>
          <w:jc w:val="center"/>
        </w:trPr>
        <w:tc>
          <w:tcPr>
            <w:tcW w:w="674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D17285" w:rsidRDefault="00D17285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D17285" w:rsidRDefault="00D17285" w:rsidP="006A4CF5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Pr="00CF6BF9" w:rsidRDefault="00CF6BF9" w:rsidP="001B5400">
      <w:pPr>
        <w:spacing w:after="0" w:line="240" w:lineRule="auto"/>
        <w:rPr>
          <w:rFonts w:ascii="Times New Roman" w:hAnsi="Times New Roman" w:cs="Times New Roman"/>
        </w:rPr>
      </w:pPr>
    </w:p>
    <w:sectPr w:rsidR="00CF6BF9" w:rsidRPr="00CF6BF9" w:rsidSect="009E4F3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1E" w:rsidRDefault="00B7671E" w:rsidP="00061C8B">
      <w:pPr>
        <w:spacing w:after="0" w:line="240" w:lineRule="auto"/>
      </w:pPr>
      <w:r>
        <w:separator/>
      </w:r>
    </w:p>
  </w:endnote>
  <w:endnote w:type="continuationSeparator" w:id="0">
    <w:p w:rsidR="00B7671E" w:rsidRDefault="00B7671E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6A4CF5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6A4CF5" w:rsidRPr="00C14F3F" w:rsidRDefault="006A4CF5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6A4CF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6A4CF5" w:rsidRPr="00EB2F55" w:rsidRDefault="006A4CF5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1E" w:rsidRDefault="00B7671E" w:rsidP="00061C8B">
      <w:pPr>
        <w:spacing w:after="0" w:line="240" w:lineRule="auto"/>
      </w:pPr>
      <w:r>
        <w:separator/>
      </w:r>
    </w:p>
  </w:footnote>
  <w:footnote w:type="continuationSeparator" w:id="0">
    <w:p w:rsidR="00B7671E" w:rsidRDefault="00B7671E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Default="006A4CF5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C353EA" wp14:editId="307701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CF5" w:rsidRDefault="006A4CF5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6A4CF5" w:rsidRDefault="006A4CF5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</w:t>
        </w:r>
        <w:r w:rsidR="00633AE2">
          <w:rPr>
            <w:rFonts w:ascii="Times New Roman" w:hAnsi="Times New Roman" w:cs="Times New Roman"/>
            <w:sz w:val="24"/>
            <w:szCs w:val="24"/>
          </w:rPr>
          <w:t>1</w:t>
        </w:r>
        <w:r w:rsidR="0067064F">
          <w:rPr>
            <w:rFonts w:ascii="Times New Roman" w:hAnsi="Times New Roman" w:cs="Times New Roman"/>
            <w:sz w:val="24"/>
            <w:szCs w:val="24"/>
          </w:rPr>
          <w:t>0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</w:t>
        </w:r>
        <w:r w:rsidR="00930211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930211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8A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930211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930211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930211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8A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="00930211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A4CF5" w:rsidRDefault="00B7671E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6A4CF5" w:rsidRPr="00C14F3F" w:rsidRDefault="006A4CF5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6A4CF5" w:rsidRPr="00887CFF" w:rsidRDefault="006A4CF5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07C1FF4" wp14:editId="14E2C54F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6A4CF5" w:rsidRPr="00887CFF" w:rsidRDefault="006A4CF5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6A4CF5" w:rsidRDefault="00633AE2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СМК.П-1</w:t>
    </w:r>
    <w:r w:rsidR="00C40288">
      <w:rPr>
        <w:rStyle w:val="a7"/>
        <w:rFonts w:ascii="Times New Roman" w:hAnsi="Times New Roman" w:cs="Times New Roman"/>
        <w:sz w:val="24"/>
        <w:szCs w:val="24"/>
      </w:rPr>
      <w:t>0</w:t>
    </w:r>
    <w:r w:rsidR="006A4CF5"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 w:rsidR="00930211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930211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B678A1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930211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930211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="006A4CF5"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930211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B678A1">
      <w:rPr>
        <w:rStyle w:val="a7"/>
        <w:rFonts w:ascii="Times New Roman" w:hAnsi="Times New Roman" w:cs="Times New Roman"/>
        <w:noProof/>
        <w:sz w:val="24"/>
        <w:szCs w:val="24"/>
      </w:rPr>
      <w:t>10</w:t>
    </w:r>
    <w:r w:rsidR="00930211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6A4CF5" w:rsidRDefault="006A4CF5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6A4CF5" w:rsidRPr="00887CFF" w:rsidRDefault="006A4CF5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8E"/>
    <w:multiLevelType w:val="multilevel"/>
    <w:tmpl w:val="DB62D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E56382A"/>
    <w:multiLevelType w:val="hybridMultilevel"/>
    <w:tmpl w:val="AD7276F0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2CF"/>
    <w:multiLevelType w:val="hybridMultilevel"/>
    <w:tmpl w:val="71ECF4B6"/>
    <w:lvl w:ilvl="0" w:tplc="97F6373A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Courier New" w:hAnsi="Courier New" w:hint="default"/>
        <w:color w:val="666699"/>
      </w:rPr>
    </w:lvl>
    <w:lvl w:ilvl="1" w:tplc="00000001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Arial" w:hAnsi="Arial" w:hint="default"/>
        <w:shadow/>
        <w:color w:val="666699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2D873FD5"/>
    <w:multiLevelType w:val="hybridMultilevel"/>
    <w:tmpl w:val="C1988A2E"/>
    <w:lvl w:ilvl="0" w:tplc="97C04194">
      <w:start w:val="1"/>
      <w:numFmt w:val="bullet"/>
      <w:lvlText w:val="-"/>
      <w:lvlJc w:val="left"/>
      <w:pPr>
        <w:tabs>
          <w:tab w:val="num" w:pos="851"/>
        </w:tabs>
        <w:ind w:left="851" w:firstLine="709"/>
      </w:pPr>
      <w:rPr>
        <w:rFonts w:ascii="Courier New" w:hAnsi="Courier New" w:hint="default"/>
        <w:color w:val="auto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A5189"/>
    <w:multiLevelType w:val="hybridMultilevel"/>
    <w:tmpl w:val="7AE04D5C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D3826"/>
    <w:multiLevelType w:val="hybridMultilevel"/>
    <w:tmpl w:val="7DA6CDC8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82203"/>
    <w:multiLevelType w:val="multilevel"/>
    <w:tmpl w:val="2FE0E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EFA3E9B"/>
    <w:multiLevelType w:val="hybridMultilevel"/>
    <w:tmpl w:val="F3A0E27A"/>
    <w:lvl w:ilvl="0" w:tplc="9E78004C">
      <w:start w:val="1"/>
      <w:numFmt w:val="bullet"/>
      <w:lvlText w:val=""/>
      <w:lvlJc w:val="left"/>
      <w:pPr>
        <w:tabs>
          <w:tab w:val="num" w:pos="0"/>
        </w:tabs>
        <w:ind w:left="0" w:firstLine="284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50888"/>
    <w:multiLevelType w:val="hybridMultilevel"/>
    <w:tmpl w:val="BFBC1B48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E18469F"/>
    <w:multiLevelType w:val="hybridMultilevel"/>
    <w:tmpl w:val="F692F688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b w:val="0"/>
        <w:i w:val="0"/>
        <w:color w:val="333333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53FB2"/>
    <w:multiLevelType w:val="hybridMultilevel"/>
    <w:tmpl w:val="74DA652C"/>
    <w:lvl w:ilvl="0" w:tplc="CA00DC3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406CFA"/>
    <w:multiLevelType w:val="hybridMultilevel"/>
    <w:tmpl w:val="179C3856"/>
    <w:lvl w:ilvl="0" w:tplc="B17A3CFE">
      <w:start w:val="1"/>
      <w:numFmt w:val="bullet"/>
      <w:lvlText w:val="-"/>
      <w:lvlJc w:val="left"/>
      <w:pPr>
        <w:ind w:left="148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FyteoDn5pl0Tggp0H9YMgE3CXU=" w:salt="JoUthO9cXycaLJPzXeJLh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1445E"/>
    <w:rsid w:val="00021192"/>
    <w:rsid w:val="00023367"/>
    <w:rsid w:val="00047ED6"/>
    <w:rsid w:val="00061C8B"/>
    <w:rsid w:val="0007229B"/>
    <w:rsid w:val="000A028E"/>
    <w:rsid w:val="000A38B6"/>
    <w:rsid w:val="000D4E8D"/>
    <w:rsid w:val="0011057F"/>
    <w:rsid w:val="00132E76"/>
    <w:rsid w:val="00135916"/>
    <w:rsid w:val="00150D9A"/>
    <w:rsid w:val="00160C3C"/>
    <w:rsid w:val="00172784"/>
    <w:rsid w:val="001939BD"/>
    <w:rsid w:val="00196CBE"/>
    <w:rsid w:val="001A02F0"/>
    <w:rsid w:val="001B5400"/>
    <w:rsid w:val="001D5EBF"/>
    <w:rsid w:val="001F51FA"/>
    <w:rsid w:val="00200027"/>
    <w:rsid w:val="00203752"/>
    <w:rsid w:val="002159FF"/>
    <w:rsid w:val="00230814"/>
    <w:rsid w:val="00232267"/>
    <w:rsid w:val="0024176C"/>
    <w:rsid w:val="00284797"/>
    <w:rsid w:val="0028753F"/>
    <w:rsid w:val="002953BF"/>
    <w:rsid w:val="002A3738"/>
    <w:rsid w:val="002B2732"/>
    <w:rsid w:val="002B79F8"/>
    <w:rsid w:val="002B7D67"/>
    <w:rsid w:val="002C3AAB"/>
    <w:rsid w:val="002C54C8"/>
    <w:rsid w:val="003332D5"/>
    <w:rsid w:val="00341172"/>
    <w:rsid w:val="00351E11"/>
    <w:rsid w:val="003970E8"/>
    <w:rsid w:val="003E0BE9"/>
    <w:rsid w:val="003F0149"/>
    <w:rsid w:val="003F588E"/>
    <w:rsid w:val="00405913"/>
    <w:rsid w:val="00465E4B"/>
    <w:rsid w:val="00466A8B"/>
    <w:rsid w:val="004D6293"/>
    <w:rsid w:val="004F3247"/>
    <w:rsid w:val="004F4D0F"/>
    <w:rsid w:val="00514755"/>
    <w:rsid w:val="005823A2"/>
    <w:rsid w:val="005835B2"/>
    <w:rsid w:val="005958CE"/>
    <w:rsid w:val="005A19B3"/>
    <w:rsid w:val="005A2A93"/>
    <w:rsid w:val="005F6D00"/>
    <w:rsid w:val="006225DC"/>
    <w:rsid w:val="00633AE2"/>
    <w:rsid w:val="00667DAB"/>
    <w:rsid w:val="0067064F"/>
    <w:rsid w:val="006851B3"/>
    <w:rsid w:val="006964B5"/>
    <w:rsid w:val="006A4CF5"/>
    <w:rsid w:val="006C79C9"/>
    <w:rsid w:val="006D3146"/>
    <w:rsid w:val="006E0D9A"/>
    <w:rsid w:val="007012A0"/>
    <w:rsid w:val="00716FD3"/>
    <w:rsid w:val="007504C3"/>
    <w:rsid w:val="00755844"/>
    <w:rsid w:val="0078598F"/>
    <w:rsid w:val="007A4A64"/>
    <w:rsid w:val="007C5FE9"/>
    <w:rsid w:val="007D167C"/>
    <w:rsid w:val="007E7673"/>
    <w:rsid w:val="00810FE6"/>
    <w:rsid w:val="00821A15"/>
    <w:rsid w:val="00826519"/>
    <w:rsid w:val="008337AD"/>
    <w:rsid w:val="00850E10"/>
    <w:rsid w:val="008766FD"/>
    <w:rsid w:val="00887CFF"/>
    <w:rsid w:val="008B31F8"/>
    <w:rsid w:val="008E4862"/>
    <w:rsid w:val="0091249E"/>
    <w:rsid w:val="00930211"/>
    <w:rsid w:val="00942D22"/>
    <w:rsid w:val="00951BED"/>
    <w:rsid w:val="00964AD2"/>
    <w:rsid w:val="0098320C"/>
    <w:rsid w:val="00984ABB"/>
    <w:rsid w:val="00990D9A"/>
    <w:rsid w:val="009A6CA4"/>
    <w:rsid w:val="009C00AE"/>
    <w:rsid w:val="009C1403"/>
    <w:rsid w:val="009E4F34"/>
    <w:rsid w:val="009E7035"/>
    <w:rsid w:val="00A40C08"/>
    <w:rsid w:val="00A5383A"/>
    <w:rsid w:val="00A70AEB"/>
    <w:rsid w:val="00A74A6F"/>
    <w:rsid w:val="00A8280F"/>
    <w:rsid w:val="00A84601"/>
    <w:rsid w:val="00AD65C3"/>
    <w:rsid w:val="00AF3680"/>
    <w:rsid w:val="00AF6FE7"/>
    <w:rsid w:val="00B103DF"/>
    <w:rsid w:val="00B20D33"/>
    <w:rsid w:val="00B24F5E"/>
    <w:rsid w:val="00B372B3"/>
    <w:rsid w:val="00B52B36"/>
    <w:rsid w:val="00B678A1"/>
    <w:rsid w:val="00B7671E"/>
    <w:rsid w:val="00B924F4"/>
    <w:rsid w:val="00B9327B"/>
    <w:rsid w:val="00BC0990"/>
    <w:rsid w:val="00BC7001"/>
    <w:rsid w:val="00BE29E2"/>
    <w:rsid w:val="00BE477D"/>
    <w:rsid w:val="00BF0715"/>
    <w:rsid w:val="00BF3979"/>
    <w:rsid w:val="00C12199"/>
    <w:rsid w:val="00C142AF"/>
    <w:rsid w:val="00C14F3F"/>
    <w:rsid w:val="00C17FD8"/>
    <w:rsid w:val="00C350E1"/>
    <w:rsid w:val="00C35384"/>
    <w:rsid w:val="00C379D6"/>
    <w:rsid w:val="00C40288"/>
    <w:rsid w:val="00C64B11"/>
    <w:rsid w:val="00C87736"/>
    <w:rsid w:val="00CA43AF"/>
    <w:rsid w:val="00CA4A1F"/>
    <w:rsid w:val="00CF6BF9"/>
    <w:rsid w:val="00D17285"/>
    <w:rsid w:val="00D6744F"/>
    <w:rsid w:val="00D72A9C"/>
    <w:rsid w:val="00DD65F9"/>
    <w:rsid w:val="00E0227C"/>
    <w:rsid w:val="00E478F6"/>
    <w:rsid w:val="00E8470C"/>
    <w:rsid w:val="00E93E47"/>
    <w:rsid w:val="00EA4712"/>
    <w:rsid w:val="00EB2F55"/>
    <w:rsid w:val="00EB549D"/>
    <w:rsid w:val="00EC45A5"/>
    <w:rsid w:val="00ED291C"/>
    <w:rsid w:val="00F034DB"/>
    <w:rsid w:val="00F1396C"/>
    <w:rsid w:val="00F2665B"/>
    <w:rsid w:val="00F41494"/>
    <w:rsid w:val="00F917A5"/>
    <w:rsid w:val="00F91AEA"/>
    <w:rsid w:val="00F95953"/>
    <w:rsid w:val="00FB20D4"/>
    <w:rsid w:val="00FE56BF"/>
    <w:rsid w:val="00FF3BD0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main.php%3fid=653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main.php%3fid=653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main.php%3fid=653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main.php%3fid=65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4CCC-AF28-44AB-A12C-438FA8F3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3</cp:revision>
  <cp:lastPrinted>2022-06-01T15:34:00Z</cp:lastPrinted>
  <dcterms:created xsi:type="dcterms:W3CDTF">2022-06-09T13:26:00Z</dcterms:created>
  <dcterms:modified xsi:type="dcterms:W3CDTF">2022-06-09T13:26:00Z</dcterms:modified>
</cp:coreProperties>
</file>